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09E6" w:rsidRPr="00C662CA" w:rsidRDefault="00AA09E6" w:rsidP="00043E27">
      <w:pPr>
        <w:pStyle w:val="A-WriteonLines"/>
      </w:pPr>
      <w:r>
        <w:t>Name ______________________________________</w:t>
      </w:r>
      <w:r w:rsidR="00043E27">
        <w:br/>
      </w:r>
    </w:p>
    <w:p w:rsidR="00AA09E6" w:rsidRDefault="00AA09E6" w:rsidP="00043E27">
      <w:pPr>
        <w:pStyle w:val="A-BH-spaceafter"/>
      </w:pPr>
      <w:r>
        <w:t>The Book of Genesis:</w:t>
      </w:r>
      <w:r w:rsidRPr="004B7867">
        <w:t xml:space="preserve"> Prehistorical Narratives</w:t>
      </w:r>
    </w:p>
    <w:p w:rsidR="00AA09E6" w:rsidRPr="004B7867" w:rsidRDefault="00AA09E6" w:rsidP="009852A0">
      <w:pPr>
        <w:pStyle w:val="A-Paragraph-spaceafter"/>
      </w:pPr>
      <w:r w:rsidRPr="004B7867">
        <w:t>Circle the story that your group has been assigned:</w:t>
      </w:r>
      <w:r>
        <w:t xml:space="preserve"> </w:t>
      </w:r>
    </w:p>
    <w:p w:rsidR="00AA09E6" w:rsidRPr="00043E27" w:rsidRDefault="00AA09E6" w:rsidP="00043E27">
      <w:pPr>
        <w:pStyle w:val="A-BulletList-level1"/>
        <w:tabs>
          <w:tab w:val="left" w:pos="4590"/>
          <w:tab w:val="left" w:pos="4860"/>
        </w:tabs>
      </w:pPr>
      <w:r w:rsidRPr="00043E27">
        <w:t>The Fall (Genesis 3:1–</w:t>
      </w:r>
      <w:r w:rsidR="00043E27" w:rsidRPr="00043E27">
        <w:t>24)</w:t>
      </w:r>
      <w:r w:rsidR="00043E27" w:rsidRPr="00043E27">
        <w:tab/>
      </w:r>
      <w:r w:rsidRPr="00043E27">
        <w:sym w:font="Wingdings" w:char="F09F"/>
      </w:r>
      <w:r w:rsidRPr="00043E27">
        <w:t xml:space="preserve"> </w:t>
      </w:r>
      <w:r w:rsidR="00043E27" w:rsidRPr="00043E27">
        <w:tab/>
      </w:r>
      <w:r w:rsidRPr="00043E27">
        <w:t>Cain and Abel (Genesis 4:1–16)</w:t>
      </w:r>
    </w:p>
    <w:p w:rsidR="00AA09E6" w:rsidRPr="00043E27" w:rsidRDefault="00AA09E6" w:rsidP="00043E27">
      <w:pPr>
        <w:pStyle w:val="A-BulletList-level1"/>
        <w:tabs>
          <w:tab w:val="left" w:pos="4590"/>
          <w:tab w:val="left" w:pos="4860"/>
        </w:tabs>
      </w:pPr>
      <w:r w:rsidRPr="00043E27">
        <w:t>The Great Flood (Genesis 6:5–</w:t>
      </w:r>
      <w:r w:rsidR="00043E27" w:rsidRPr="00043E27">
        <w:t>9:29)</w:t>
      </w:r>
      <w:r w:rsidR="00043E27" w:rsidRPr="00043E27">
        <w:tab/>
      </w:r>
      <w:r w:rsidRPr="00043E27">
        <w:sym w:font="Wingdings" w:char="F09F"/>
      </w:r>
      <w:r w:rsidRPr="00043E27">
        <w:t xml:space="preserve"> </w:t>
      </w:r>
      <w:r w:rsidR="00043E27" w:rsidRPr="00043E27">
        <w:tab/>
      </w:r>
      <w:r w:rsidRPr="00043E27">
        <w:t>The Tower of Babel (Genesis 11:1–9)</w:t>
      </w:r>
    </w:p>
    <w:p w:rsidR="00043E27" w:rsidRDefault="00043E27" w:rsidP="00043E27">
      <w:pPr>
        <w:pStyle w:val="A-AnswerKey-Essays"/>
      </w:pPr>
    </w:p>
    <w:p w:rsidR="00AA09E6" w:rsidRDefault="009852A0" w:rsidP="00D6697E">
      <w:pPr>
        <w:pStyle w:val="A-AnswerKey-MultiChoice-1-9"/>
        <w:ind w:left="270"/>
      </w:pPr>
      <w:r>
        <w:rPr>
          <w:lang w:val="en-US"/>
        </w:rPr>
        <w:t>1</w:t>
      </w:r>
      <w:r w:rsidR="00043E27">
        <w:t>.</w:t>
      </w:r>
      <w:r w:rsidR="00043E27">
        <w:tab/>
      </w:r>
      <w:r w:rsidR="00AA09E6">
        <w:t>Read your assigned story</w:t>
      </w:r>
      <w:bookmarkStart w:id="0" w:name="_GoBack"/>
      <w:bookmarkEnd w:id="0"/>
      <w:r w:rsidR="00AA09E6">
        <w:t xml:space="preserve"> carefully. Write a brief summary of the story here (bullet points are </w:t>
      </w:r>
      <w:r>
        <w:rPr>
          <w:lang w:val="en-US"/>
        </w:rPr>
        <w:t>fine</w:t>
      </w:r>
      <w:r w:rsidR="00AA09E6">
        <w:t>):</w:t>
      </w:r>
    </w:p>
    <w:p w:rsidR="00043E27" w:rsidRDefault="00043E27" w:rsidP="00D6697E">
      <w:pPr>
        <w:pStyle w:val="A-AnswerKey-Essays"/>
        <w:ind w:left="270"/>
      </w:pPr>
    </w:p>
    <w:p w:rsidR="00043E27" w:rsidRDefault="00043E27" w:rsidP="00D6697E">
      <w:pPr>
        <w:pStyle w:val="A-AnswerKey-Essays"/>
        <w:ind w:left="270"/>
      </w:pPr>
    </w:p>
    <w:p w:rsidR="00043E27" w:rsidRDefault="00043E27" w:rsidP="00D6697E">
      <w:pPr>
        <w:pStyle w:val="A-AnswerKey-Essays"/>
        <w:ind w:left="270"/>
      </w:pPr>
    </w:p>
    <w:p w:rsidR="00043E27" w:rsidRDefault="00043E27" w:rsidP="00D6697E">
      <w:pPr>
        <w:pStyle w:val="A-AnswerKey-Essays"/>
        <w:ind w:left="270"/>
      </w:pPr>
    </w:p>
    <w:p w:rsidR="00043E27" w:rsidRDefault="00043E27" w:rsidP="00D6697E">
      <w:pPr>
        <w:pStyle w:val="A-AnswerKey-Essays"/>
        <w:ind w:left="270"/>
      </w:pPr>
    </w:p>
    <w:p w:rsidR="00AA09E6" w:rsidRPr="00043E27" w:rsidRDefault="009852A0" w:rsidP="00D6697E">
      <w:pPr>
        <w:pStyle w:val="A-AnswerKey-MultiChoice-1-9"/>
        <w:ind w:left="270"/>
      </w:pPr>
      <w:r>
        <w:rPr>
          <w:lang w:val="en-US"/>
        </w:rPr>
        <w:t>2</w:t>
      </w:r>
      <w:r w:rsidR="00043E27">
        <w:t>.</w:t>
      </w:r>
      <w:r w:rsidR="00043E27">
        <w:tab/>
      </w:r>
      <w:r w:rsidR="00AA09E6" w:rsidRPr="00043E27">
        <w:t>In what ways is this story troubling, difficult, perplexing, or problematic? For example, is there violence in the story? Does the story portray God in a way that surprises or bothers you? Does the story illustrate the human capacity for evil and sin? Make some notes here about your thoughts. Your notes may take the form of statements or questions.</w:t>
      </w:r>
    </w:p>
    <w:p w:rsidR="00043E27" w:rsidRDefault="00043E27" w:rsidP="00D6697E">
      <w:pPr>
        <w:pStyle w:val="text"/>
        <w:tabs>
          <w:tab w:val="clear" w:pos="720"/>
        </w:tabs>
        <w:ind w:left="270"/>
        <w:rPr>
          <w:szCs w:val="24"/>
        </w:rPr>
      </w:pPr>
    </w:p>
    <w:p w:rsidR="00043E27" w:rsidRDefault="00043E27" w:rsidP="00D6697E">
      <w:pPr>
        <w:pStyle w:val="text"/>
        <w:tabs>
          <w:tab w:val="clear" w:pos="720"/>
        </w:tabs>
        <w:ind w:left="270"/>
        <w:rPr>
          <w:szCs w:val="24"/>
        </w:rPr>
      </w:pPr>
    </w:p>
    <w:p w:rsidR="00043E27" w:rsidRDefault="00043E27" w:rsidP="00D6697E">
      <w:pPr>
        <w:pStyle w:val="text"/>
        <w:tabs>
          <w:tab w:val="clear" w:pos="720"/>
        </w:tabs>
        <w:ind w:left="270"/>
        <w:rPr>
          <w:szCs w:val="24"/>
        </w:rPr>
      </w:pPr>
    </w:p>
    <w:p w:rsidR="00043E27" w:rsidRDefault="00043E27" w:rsidP="00D6697E">
      <w:pPr>
        <w:pStyle w:val="text"/>
        <w:tabs>
          <w:tab w:val="clear" w:pos="720"/>
        </w:tabs>
        <w:ind w:left="270"/>
        <w:rPr>
          <w:szCs w:val="24"/>
        </w:rPr>
      </w:pPr>
    </w:p>
    <w:p w:rsidR="00AA09E6" w:rsidRDefault="009852A0" w:rsidP="00D6697E">
      <w:pPr>
        <w:pStyle w:val="A-AnswerKey-MultiChoice-1-9"/>
        <w:ind w:left="270"/>
      </w:pPr>
      <w:r>
        <w:rPr>
          <w:lang w:val="en-US"/>
        </w:rPr>
        <w:t>3</w:t>
      </w:r>
      <w:r w:rsidR="00043E27">
        <w:t>.</w:t>
      </w:r>
      <w:r w:rsidR="00043E27">
        <w:tab/>
      </w:r>
      <w:r w:rsidR="00AA09E6">
        <w:t>Despite what you noted in number 2 above, in what way(s) does this story reveal God’s plan of essential goodness, holiness, and justice for all creation? For example, does God show compassion for a sinful humanity? Does the story teach us something important about how to avoid sin and injustice? Can the story strengthen our faith in God’s power to save us? Write your thoughts here:</w:t>
      </w:r>
    </w:p>
    <w:p w:rsidR="00AA09E6" w:rsidRDefault="00AA09E6" w:rsidP="00D6697E">
      <w:pPr>
        <w:pStyle w:val="text"/>
        <w:tabs>
          <w:tab w:val="clear" w:pos="720"/>
        </w:tabs>
        <w:ind w:left="270"/>
        <w:rPr>
          <w:szCs w:val="24"/>
        </w:rPr>
      </w:pPr>
    </w:p>
    <w:p w:rsidR="00AA09E6" w:rsidRDefault="00AA09E6" w:rsidP="00D6697E">
      <w:pPr>
        <w:pStyle w:val="text"/>
        <w:tabs>
          <w:tab w:val="clear" w:pos="720"/>
        </w:tabs>
        <w:ind w:left="270"/>
        <w:rPr>
          <w:i/>
          <w:szCs w:val="24"/>
        </w:rPr>
      </w:pPr>
    </w:p>
    <w:p w:rsidR="00AA09E6" w:rsidRDefault="00AA09E6" w:rsidP="00D6697E">
      <w:pPr>
        <w:pStyle w:val="text"/>
        <w:tabs>
          <w:tab w:val="clear" w:pos="720"/>
        </w:tabs>
        <w:ind w:left="270"/>
        <w:rPr>
          <w:i/>
          <w:szCs w:val="24"/>
        </w:rPr>
      </w:pPr>
    </w:p>
    <w:p w:rsidR="00043E27" w:rsidRDefault="00043E27" w:rsidP="00D6697E">
      <w:pPr>
        <w:pStyle w:val="text"/>
        <w:tabs>
          <w:tab w:val="clear" w:pos="720"/>
        </w:tabs>
        <w:ind w:left="270"/>
        <w:rPr>
          <w:i/>
          <w:szCs w:val="24"/>
        </w:rPr>
      </w:pPr>
    </w:p>
    <w:p w:rsidR="00AA09E6" w:rsidRPr="00043E27" w:rsidRDefault="00AA09E6" w:rsidP="00D6697E">
      <w:pPr>
        <w:pStyle w:val="A-Paragraph"/>
        <w:rPr>
          <w:i/>
        </w:rPr>
      </w:pPr>
      <w:r w:rsidRPr="00043E27">
        <w:rPr>
          <w:i/>
        </w:rPr>
        <w:lastRenderedPageBreak/>
        <w:t xml:space="preserve">Wait to complete this part until you are with your </w:t>
      </w:r>
      <w:r w:rsidRPr="00043E27">
        <w:rPr>
          <w:b/>
          <w:i/>
        </w:rPr>
        <w:t>new</w:t>
      </w:r>
      <w:r w:rsidR="00043E27">
        <w:rPr>
          <w:i/>
        </w:rPr>
        <w:t xml:space="preserve"> small group.</w:t>
      </w:r>
    </w:p>
    <w:p w:rsidR="00043E27" w:rsidRDefault="00043E27" w:rsidP="00D6697E">
      <w:pPr>
        <w:pStyle w:val="text"/>
        <w:tabs>
          <w:tab w:val="clear" w:pos="720"/>
        </w:tabs>
        <w:ind w:left="270"/>
        <w:rPr>
          <w:szCs w:val="24"/>
        </w:rPr>
      </w:pPr>
    </w:p>
    <w:p w:rsidR="00AA09E6" w:rsidRDefault="009852A0" w:rsidP="00D6697E">
      <w:pPr>
        <w:pStyle w:val="A-AnswerKey-MultiChoice-1-9"/>
        <w:ind w:left="270"/>
      </w:pPr>
      <w:r>
        <w:rPr>
          <w:lang w:val="en-US"/>
        </w:rPr>
        <w:t>4</w:t>
      </w:r>
      <w:r w:rsidR="00043E27">
        <w:rPr>
          <w:lang w:val="en-US"/>
        </w:rPr>
        <w:t>.</w:t>
      </w:r>
      <w:r w:rsidR="00043E27">
        <w:rPr>
          <w:lang w:val="en-US"/>
        </w:rPr>
        <w:tab/>
      </w:r>
      <w:r w:rsidR="00AA09E6">
        <w:t>Name something interesting about one of the other prehistorical narratives in Genesis that you heard from someone else in your group.</w:t>
      </w:r>
    </w:p>
    <w:p w:rsidR="00043E27" w:rsidRDefault="00043E27" w:rsidP="00D6697E">
      <w:pPr>
        <w:pStyle w:val="text"/>
        <w:tabs>
          <w:tab w:val="clear" w:pos="720"/>
        </w:tabs>
        <w:ind w:left="270"/>
        <w:rPr>
          <w:szCs w:val="24"/>
        </w:rPr>
      </w:pPr>
    </w:p>
    <w:p w:rsidR="00043E27" w:rsidRDefault="00043E27" w:rsidP="00D6697E">
      <w:pPr>
        <w:pStyle w:val="text"/>
        <w:tabs>
          <w:tab w:val="clear" w:pos="720"/>
        </w:tabs>
        <w:ind w:left="270"/>
        <w:rPr>
          <w:szCs w:val="24"/>
        </w:rPr>
      </w:pPr>
    </w:p>
    <w:p w:rsidR="00043E27" w:rsidRDefault="00043E27" w:rsidP="00D6697E">
      <w:pPr>
        <w:pStyle w:val="text"/>
        <w:tabs>
          <w:tab w:val="clear" w:pos="720"/>
        </w:tabs>
        <w:ind w:left="270"/>
        <w:rPr>
          <w:szCs w:val="24"/>
        </w:rPr>
      </w:pPr>
    </w:p>
    <w:p w:rsidR="00043E27" w:rsidRDefault="00043E27" w:rsidP="00D6697E">
      <w:pPr>
        <w:pStyle w:val="text"/>
        <w:tabs>
          <w:tab w:val="clear" w:pos="720"/>
        </w:tabs>
        <w:ind w:left="270"/>
        <w:rPr>
          <w:szCs w:val="24"/>
        </w:rPr>
      </w:pPr>
    </w:p>
    <w:p w:rsidR="00AA09E6" w:rsidRDefault="009852A0" w:rsidP="00D6697E">
      <w:pPr>
        <w:pStyle w:val="A-AnswerKey-MultiChoice-1-9"/>
        <w:ind w:left="270"/>
      </w:pPr>
      <w:r>
        <w:rPr>
          <w:lang w:val="en-US"/>
        </w:rPr>
        <w:t>5</w:t>
      </w:r>
      <w:r w:rsidR="00043E27">
        <w:rPr>
          <w:lang w:val="en-US"/>
        </w:rPr>
        <w:t>.</w:t>
      </w:r>
      <w:r w:rsidR="00043E27">
        <w:rPr>
          <w:lang w:val="en-US"/>
        </w:rPr>
        <w:tab/>
      </w:r>
      <w:r w:rsidR="00AA09E6">
        <w:t xml:space="preserve">What connection did you notice between the story you read and one of the other prehistorical narratives shared by someone else in your group? </w:t>
      </w:r>
    </w:p>
    <w:p w:rsidR="00AA09E6" w:rsidRPr="009C379A" w:rsidRDefault="00AA09E6" w:rsidP="00AA09E6">
      <w:pPr>
        <w:spacing w:line="480" w:lineRule="auto"/>
        <w:rPr>
          <w:color w:val="FF0000"/>
        </w:rPr>
      </w:pPr>
    </w:p>
    <w:p w:rsidR="00AA09E6" w:rsidRPr="00916CA5" w:rsidRDefault="00AA09E6" w:rsidP="00AA09E6"/>
    <w:p w:rsidR="00AA09E6" w:rsidRPr="00916CA5" w:rsidRDefault="00AA09E6" w:rsidP="00AA09E6"/>
    <w:p w:rsidR="00AA09E6" w:rsidRPr="00916CA5" w:rsidRDefault="00AA09E6" w:rsidP="00AA09E6"/>
    <w:p w:rsidR="00AA09E6" w:rsidRPr="00916CA5" w:rsidRDefault="00AA09E6" w:rsidP="00AA09E6"/>
    <w:p w:rsidR="00AA09E6" w:rsidRPr="00916CA5" w:rsidRDefault="00AA09E6" w:rsidP="00AA09E6"/>
    <w:p w:rsidR="00AA09E6" w:rsidRPr="00916CA5" w:rsidRDefault="00AA09E6" w:rsidP="00AA09E6"/>
    <w:p w:rsidR="00AA09E6" w:rsidRPr="00916CA5" w:rsidRDefault="00AA09E6" w:rsidP="00AA09E6"/>
    <w:p w:rsidR="00AA09E6" w:rsidRPr="00916CA5" w:rsidRDefault="00AA09E6" w:rsidP="00AA09E6"/>
    <w:p w:rsidR="00AA09E6" w:rsidRPr="00916CA5" w:rsidRDefault="00AA09E6" w:rsidP="00AA09E6"/>
    <w:p w:rsidR="00AA09E6" w:rsidRPr="00916CA5" w:rsidRDefault="00AA09E6" w:rsidP="00AA09E6"/>
    <w:p w:rsidR="00AA09E6" w:rsidRDefault="00AA09E6" w:rsidP="00AA09E6"/>
    <w:p w:rsidR="00AA09E6" w:rsidRPr="00916CA5" w:rsidRDefault="00AA09E6" w:rsidP="00AA09E6"/>
    <w:p w:rsidR="006C199B" w:rsidRDefault="006C199B" w:rsidP="00645167"/>
    <w:sectPr w:rsidR="006C199B"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FE3FE9">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043E27">
                                <w:rPr>
                                  <w:rFonts w:ascii="Arial" w:hAnsi="Arial" w:cs="Arial"/>
                                  <w:color w:val="000000"/>
                                  <w:sz w:val="18"/>
                                  <w:szCs w:val="18"/>
                                </w:rPr>
                                <w:t>005923</w:t>
                              </w:r>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FE3FE9">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043E27">
                          <w:rPr>
                            <w:rFonts w:ascii="Arial" w:hAnsi="Arial" w:cs="Arial"/>
                            <w:color w:val="000000"/>
                            <w:sz w:val="18"/>
                            <w:szCs w:val="18"/>
                          </w:rPr>
                          <w:t>005923</w:t>
                        </w:r>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4656"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AA09E6">
                            <w:rPr>
                              <w:rFonts w:ascii="Arial" w:hAnsi="Arial" w:cs="Arial"/>
                              <w:color w:val="000000"/>
                              <w:sz w:val="18"/>
                              <w:szCs w:val="18"/>
                            </w:rPr>
                            <w:t>005923</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AA09E6">
                      <w:rPr>
                        <w:rFonts w:ascii="Arial" w:hAnsi="Arial" w:cs="Arial"/>
                        <w:color w:val="000000"/>
                        <w:sz w:val="18"/>
                        <w:szCs w:val="18"/>
                      </w:rPr>
                      <w:t>005923</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FE3FE9" w:rsidP="00634278">
    <w:pPr>
      <w:pStyle w:val="A-Header-articletitlepage2"/>
    </w:pPr>
    <w:r>
      <w:t>The Book of Genesis:</w:t>
    </w:r>
    <w:r w:rsidRPr="004B7867">
      <w:t xml:space="preserve"> Prehistorical Narratives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7"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1"/>
  </w:num>
  <w:num w:numId="3">
    <w:abstractNumId w:val="6"/>
  </w:num>
  <w:num w:numId="4">
    <w:abstractNumId w:val="7"/>
  </w:num>
  <w:num w:numId="5">
    <w:abstractNumId w:val="8"/>
  </w:num>
  <w:num w:numId="6">
    <w:abstractNumId w:val="0"/>
  </w:num>
  <w:num w:numId="7">
    <w:abstractNumId w:val="2"/>
  </w:num>
  <w:num w:numId="8">
    <w:abstractNumId w:val="5"/>
  </w:num>
  <w:num w:numId="9">
    <w:abstractNumId w:val="4"/>
  </w:num>
  <w:num w:numId="10">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576"/>
  <w:drawingGridHorizontalSpacing w:val="110"/>
  <w:displayHorizontalDrawingGridEvery w:val="2"/>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3E27"/>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7920"/>
    <w:rsid w:val="000F6CCE"/>
    <w:rsid w:val="00103E1C"/>
    <w:rsid w:val="00122197"/>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E6182"/>
    <w:rsid w:val="001E64A9"/>
    <w:rsid w:val="001E79E6"/>
    <w:rsid w:val="001F322F"/>
    <w:rsid w:val="001F7384"/>
    <w:rsid w:val="0020638E"/>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33FAE"/>
    <w:rsid w:val="00335771"/>
    <w:rsid w:val="003365CF"/>
    <w:rsid w:val="00337622"/>
    <w:rsid w:val="00340334"/>
    <w:rsid w:val="003477AC"/>
    <w:rsid w:val="00354AE8"/>
    <w:rsid w:val="0037014E"/>
    <w:rsid w:val="003739CB"/>
    <w:rsid w:val="00373E65"/>
    <w:rsid w:val="0038139E"/>
    <w:rsid w:val="003A7D7A"/>
    <w:rsid w:val="003B0E7A"/>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3829"/>
    <w:rsid w:val="00624A61"/>
    <w:rsid w:val="00626946"/>
    <w:rsid w:val="006328D4"/>
    <w:rsid w:val="00634278"/>
    <w:rsid w:val="00645167"/>
    <w:rsid w:val="00645A10"/>
    <w:rsid w:val="006515F4"/>
    <w:rsid w:val="006528AE"/>
    <w:rsid w:val="00652A68"/>
    <w:rsid w:val="00656241"/>
    <w:rsid w:val="006609CF"/>
    <w:rsid w:val="00670AE9"/>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3858"/>
    <w:rsid w:val="007B17B9"/>
    <w:rsid w:val="007B4844"/>
    <w:rsid w:val="007D21A6"/>
    <w:rsid w:val="007D41EB"/>
    <w:rsid w:val="007E01EA"/>
    <w:rsid w:val="007F14E0"/>
    <w:rsid w:val="007F1D2D"/>
    <w:rsid w:val="007F404E"/>
    <w:rsid w:val="008026FF"/>
    <w:rsid w:val="00804709"/>
    <w:rsid w:val="008111FA"/>
    <w:rsid w:val="00811A84"/>
    <w:rsid w:val="00813FAB"/>
    <w:rsid w:val="00820449"/>
    <w:rsid w:val="00842AC9"/>
    <w:rsid w:val="00843039"/>
    <w:rsid w:val="00847B4C"/>
    <w:rsid w:val="008541FB"/>
    <w:rsid w:val="0085547F"/>
    <w:rsid w:val="00861A93"/>
    <w:rsid w:val="00866DE0"/>
    <w:rsid w:val="00883D20"/>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2002"/>
    <w:rsid w:val="00984CD1"/>
    <w:rsid w:val="009852A0"/>
    <w:rsid w:val="00987141"/>
    <w:rsid w:val="00997818"/>
    <w:rsid w:val="009A7EBE"/>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09E6"/>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7507"/>
    <w:rsid w:val="00C11F94"/>
    <w:rsid w:val="00C12C36"/>
    <w:rsid w:val="00C13310"/>
    <w:rsid w:val="00C3410A"/>
    <w:rsid w:val="00C3609F"/>
    <w:rsid w:val="00C40F7D"/>
    <w:rsid w:val="00C42B8F"/>
    <w:rsid w:val="00C4361D"/>
    <w:rsid w:val="00C50BCE"/>
    <w:rsid w:val="00C51FB0"/>
    <w:rsid w:val="00C6161A"/>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6697E"/>
    <w:rsid w:val="00D73DDC"/>
    <w:rsid w:val="00D80DBD"/>
    <w:rsid w:val="00D82358"/>
    <w:rsid w:val="00D83EE1"/>
    <w:rsid w:val="00D974A5"/>
    <w:rsid w:val="00DB4EA7"/>
    <w:rsid w:val="00DC08C5"/>
    <w:rsid w:val="00DD28A2"/>
    <w:rsid w:val="00DD668C"/>
    <w:rsid w:val="00DE212A"/>
    <w:rsid w:val="00DE263B"/>
    <w:rsid w:val="00DE3F54"/>
    <w:rsid w:val="00E01DE6"/>
    <w:rsid w:val="00E02EAF"/>
    <w:rsid w:val="00E069BA"/>
    <w:rsid w:val="00E12E92"/>
    <w:rsid w:val="00E16237"/>
    <w:rsid w:val="00E2045E"/>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3FE9"/>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E70001"/>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text">
    <w:name w:val="text"/>
    <w:link w:val="textChar"/>
    <w:uiPriority w:val="99"/>
    <w:rsid w:val="00AA09E6"/>
    <w:pPr>
      <w:tabs>
        <w:tab w:val="left" w:pos="720"/>
      </w:tabs>
      <w:spacing w:after="0" w:line="480" w:lineRule="auto"/>
    </w:pPr>
    <w:rPr>
      <w:rFonts w:ascii="Book Antiqua" w:eastAsia="Times New Roman" w:hAnsi="Book Antiqua" w:cs="Times New Roman"/>
      <w:color w:val="000000"/>
      <w:sz w:val="24"/>
      <w:szCs w:val="20"/>
    </w:rPr>
  </w:style>
  <w:style w:type="character" w:customStyle="1" w:styleId="textChar">
    <w:name w:val="text Char"/>
    <w:link w:val="text"/>
    <w:uiPriority w:val="99"/>
    <w:locked/>
    <w:rsid w:val="00AA09E6"/>
    <w:rPr>
      <w:rFonts w:ascii="Book Antiqua" w:eastAsia="Times New Roman" w:hAnsi="Book Antiqua"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BE692C-4BA8-47AC-9955-6AC600B05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2</Pages>
  <Words>225</Words>
  <Characters>1284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142</cp:revision>
  <cp:lastPrinted>2018-04-06T18:09:00Z</cp:lastPrinted>
  <dcterms:created xsi:type="dcterms:W3CDTF">2011-05-03T23:25:00Z</dcterms:created>
  <dcterms:modified xsi:type="dcterms:W3CDTF">2019-01-22T20:01:00Z</dcterms:modified>
</cp:coreProperties>
</file>